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成都市急救指挥中心食堂食材采购项目比选邀请公告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成都市急救指挥中心作为比选人，拟对成都市急救指挥中心食堂食材采购项目进行国内公开比选，邀请符合本次比选要求的单位参加比选。</w:t>
      </w:r>
    </w:p>
    <w:p>
      <w:pPr>
        <w:pStyle w:val="6"/>
        <w:spacing w:line="480" w:lineRule="exact"/>
        <w:ind w:left="64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一、项目概况</w:t>
      </w:r>
    </w:p>
    <w:p>
      <w:pPr>
        <w:pStyle w:val="6"/>
        <w:spacing w:line="480" w:lineRule="exact"/>
        <w:ind w:left="640"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1、项目名称：成都市急救指挥中心食堂食材采购项目</w:t>
      </w:r>
    </w:p>
    <w:p>
      <w:pPr>
        <w:pStyle w:val="6"/>
        <w:spacing w:line="480" w:lineRule="exact"/>
        <w:ind w:left="64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2、比选人：成都市急救指挥中心</w:t>
      </w:r>
    </w:p>
    <w:p>
      <w:pPr>
        <w:pStyle w:val="6"/>
        <w:spacing w:line="480" w:lineRule="exact"/>
        <w:ind w:left="640" w:firstLine="0" w:firstLineChars="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3、预算价格：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10.62</w:t>
      </w:r>
      <w:r>
        <w:rPr>
          <w:rFonts w:hint="eastAsia" w:ascii="宋体" w:hAnsi="宋体" w:cs="宋体"/>
          <w:sz w:val="24"/>
          <w:highlight w:val="none"/>
        </w:rPr>
        <w:t>万元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二、比选申请人资格要求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1、具有独立承担民事责任的能力</w:t>
      </w:r>
      <w:bookmarkStart w:id="0" w:name="_GoBack"/>
      <w:bookmarkEnd w:id="0"/>
      <w:r>
        <w:rPr>
          <w:rFonts w:hint="eastAsia" w:ascii="宋体" w:hAnsi="宋体" w:cs="宋体"/>
          <w:sz w:val="24"/>
          <w:highlight w:val="none"/>
        </w:rPr>
        <w:t>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2、具有良好的商业信誉和健全的财务会计制度；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3、具有履行合同所必需的设备和专业技术能力；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4、具有依法缴纳税收和社会保障资金的良好记录；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5、参加本次政府采购活动前三年内，在经营活动中没有重大违法记录；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6、法律、行政法规规定的其他条件；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7、不接受联合体比选申请。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8、</w:t>
      </w:r>
      <w:r>
        <w:rPr>
          <w:rFonts w:hint="eastAsia" w:ascii="宋体" w:hAnsi="宋体" w:cs="宋体"/>
          <w:sz w:val="24"/>
        </w:rPr>
        <w:t>须符合《中华人民共和国食品安全法》、《食品经营许可和备案管理办法》要求并提供其有效的的食品经营许可/备案证明材料。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三、比选要求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1.报名所需资料：授权委托书原件及授权人身份证复印件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highlight w:val="none"/>
        </w:rPr>
        <w:t>营业执照复印件（均需加盖单位公章）。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2.报名时间：2025年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sz w:val="24"/>
          <w:highlight w:val="none"/>
        </w:rPr>
        <w:t>日（法定公休日、法定节假日除外）17时前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现场报名：供应商需凭报名资料到成都市急救指挥中心总务科签领比选文件。</w:t>
      </w:r>
      <w:r>
        <w:rPr>
          <w:rFonts w:hint="eastAsia" w:ascii="宋体" w:hAnsi="宋体" w:cs="宋体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sz w:val="24"/>
          <w:highlight w:val="none"/>
        </w:rPr>
        <w:t>网上报名：供应商需提供</w:t>
      </w:r>
      <w:r>
        <w:rPr>
          <w:rFonts w:hint="eastAsia" w:ascii="宋体" w:hAnsi="宋体" w:cs="宋体"/>
          <w:sz w:val="24"/>
          <w:highlight w:val="none"/>
          <w:lang w:eastAsia="zh-CN"/>
        </w:rPr>
        <w:t>报名资料，</w:t>
      </w:r>
      <w:r>
        <w:rPr>
          <w:rFonts w:hint="eastAsia" w:ascii="宋体" w:hAnsi="宋体" w:cs="宋体"/>
          <w:sz w:val="24"/>
          <w:highlight w:val="none"/>
        </w:rPr>
        <w:t>扫描为PDF文档，发送至</w:t>
      </w:r>
      <w:r>
        <w:rPr>
          <w:rFonts w:hint="eastAsia" w:ascii="宋体" w:hAnsi="宋体" w:cs="宋体"/>
          <w:sz w:val="24"/>
          <w:highlight w:val="none"/>
          <w:lang w:eastAsia="zh-CN"/>
        </w:rPr>
        <w:t>中心总务科指定</w:t>
      </w:r>
      <w:r>
        <w:rPr>
          <w:rFonts w:hint="eastAsia" w:ascii="宋体" w:hAnsi="宋体" w:cs="宋体"/>
          <w:sz w:val="24"/>
          <w:highlight w:val="none"/>
        </w:rPr>
        <w:t>邮箱（2297374413@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qq</w:t>
      </w:r>
      <w:r>
        <w:rPr>
          <w:rFonts w:hint="eastAsia" w:ascii="宋体" w:hAnsi="宋体" w:cs="宋体"/>
          <w:sz w:val="24"/>
          <w:highlight w:val="none"/>
        </w:rPr>
        <w:t>.com），并同时邮寄原件至</w:t>
      </w:r>
      <w:r>
        <w:rPr>
          <w:rFonts w:hint="eastAsia" w:ascii="宋体" w:hAnsi="宋体" w:cs="宋体"/>
          <w:sz w:val="24"/>
          <w:highlight w:val="none"/>
          <w:lang w:eastAsia="zh-CN"/>
        </w:rPr>
        <w:t>成都市急救指挥中心</w:t>
      </w:r>
      <w:r>
        <w:rPr>
          <w:rFonts w:hint="eastAsia" w:ascii="宋体" w:hAnsi="宋体" w:cs="宋体"/>
          <w:sz w:val="24"/>
          <w:highlight w:val="none"/>
        </w:rPr>
        <w:t>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3.比选资料请于2025年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4"/>
          <w:highlight w:val="none"/>
        </w:rPr>
        <w:t>日</w:t>
      </w:r>
      <w:r>
        <w:rPr>
          <w:rFonts w:hint="eastAsia" w:ascii="宋体" w:hAnsi="宋体" w:cs="宋体"/>
          <w:sz w:val="24"/>
          <w:highlight w:val="none"/>
        </w:rPr>
        <w:t>（法定公休日、法定节假日除外）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时前送达成都市急救指挥中心总务科（不接受邮寄资料）。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4.比选资料请用A4纸打印，一式二份（正、副本各一份）。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5.比选资料须密封并加盖密封章，内容不得涂改。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6.中心组织评标后，通知中标情况，并与中标单位签订合同。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四、发布公告的媒介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本次比选公告在成都市急救指挥中心官方网站上发布。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五、联系方式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比选人：成都市急救指挥中心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地址：成都市龙泉驿区</w:t>
      </w:r>
      <w:r>
        <w:rPr>
          <w:rFonts w:hint="eastAsia" w:ascii="宋体" w:hAnsi="宋体" w:cs="宋体"/>
          <w:sz w:val="24"/>
          <w:highlight w:val="none"/>
          <w:lang w:eastAsia="zh-CN"/>
        </w:rPr>
        <w:t>洪安镇</w:t>
      </w:r>
      <w:r>
        <w:rPr>
          <w:rFonts w:hint="eastAsia" w:ascii="宋体" w:hAnsi="宋体" w:cs="宋体"/>
          <w:sz w:val="24"/>
          <w:highlight w:val="none"/>
        </w:rPr>
        <w:t>黄平中路2号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联系人：周老师</w:t>
      </w:r>
    </w:p>
    <w:p>
      <w:pPr>
        <w:spacing w:line="480" w:lineRule="exact"/>
        <w:ind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联系电话：028-85320810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18281604553</w:t>
      </w:r>
    </w:p>
    <w:p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监督电话：028-85315120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OGNmZDk3N2JhZWFlODFjNDU2ZDE1YzJjYTZjZjIifQ=="/>
  </w:docVars>
  <w:rsids>
    <w:rsidRoot w:val="7F2B7AD6"/>
    <w:rsid w:val="0C293D90"/>
    <w:rsid w:val="0FCC4BCF"/>
    <w:rsid w:val="3FA21C75"/>
    <w:rsid w:val="43A0005B"/>
    <w:rsid w:val="4B137364"/>
    <w:rsid w:val="724834E8"/>
    <w:rsid w:val="7F2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 w:val="20"/>
      <w:szCs w:val="20"/>
    </w:rPr>
  </w:style>
  <w:style w:type="paragraph" w:styleId="3">
    <w:name w:val="Normal Indent"/>
    <w:basedOn w:val="1"/>
    <w:next w:val="1"/>
    <w:unhideWhenUsed/>
    <w:qFormat/>
    <w:uiPriority w:val="99"/>
    <w:pPr>
      <w:adjustRightInd w:val="0"/>
      <w:spacing w:line="360" w:lineRule="atLeast"/>
      <w:ind w:firstLine="482"/>
      <w:textAlignment w:val="baseline"/>
    </w:pPr>
    <w:rPr>
      <w:rFonts w:eastAsia="宋体" w:cs="Times New Roman"/>
      <w:kern w:val="0"/>
      <w:sz w:val="24"/>
    </w:r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2025-11-06T06:29:00Z</dcterms:created>
  <dc:creator>舟飞帆</dc:creator>
  <cp:lastModifiedBy>周非凡</cp:lastModifiedBy>
  <cp:lastPrinted>2025-11-25T07:54:47Z</cp:lastPrinted>
  <dcterms:modified xsi:type="dcterms:W3CDTF">2025-11-25T09:35:17Z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47B712E555634276BD672370CF2A4AEB_13</vt:lpwstr>
  </property>
  <property fmtid="{D5CDD505-2E9C-101B-9397-08002B2CF9AE}" pid="4" name="KSOTemplateDocerSaveRecord">
    <vt:lpwstr>eyJoZGlkIjoiYTllOGNmZDk3N2JhZWFlODFjNDU2ZDE1YzJjYTZjZjIiLCJ1c2VySWQiOiIyOTI2MDE5MjAifQ==</vt:lpwstr>
  </property>
</Properties>
</file>